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36"/>
          <w:szCs w:val="36"/>
          <w:rtl w:val="0"/>
        </w:rPr>
        <w:t xml:space="preserve">病歷</w:t>
      </w:r>
    </w:p>
    <w:p w:rsidR="00000000" w:rsidDel="00000000" w:rsidP="00000000" w:rsidRDefault="00000000" w:rsidRPr="00000000" w14:paraId="00000002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Patient’s Profile </w:t>
      </w:r>
    </w:p>
    <w:p w:rsidR="00000000" w:rsidDel="00000000" w:rsidP="00000000" w:rsidRDefault="00000000" w:rsidRPr="00000000" w14:paraId="00000003">
      <w:pPr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填寫日期(Date of compilation）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(註：如果可以的話用英文填寫會較好，因為香港的醫生較為熟悉英文的醫學名詞，同時如果到海外旅遊有急切需要，英文病歷也方便些。）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病人名字( Name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—-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性別(Sex)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—-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出生日期(Date of birth)</w:t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—-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現時服用的藥物（Drugs currently taking）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—-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藥物敏感(Allergy to drugs)</w:t>
      </w:r>
    </w:p>
    <w:p w:rsidR="00000000" w:rsidDel="00000000" w:rsidP="00000000" w:rsidRDefault="00000000" w:rsidRPr="00000000" w14:paraId="0000002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——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接受過的疫苗注射(Vaccinations undertaken):</w:t>
      </w:r>
    </w:p>
    <w:p w:rsidR="00000000" w:rsidDel="00000000" w:rsidP="00000000" w:rsidRDefault="00000000" w:rsidRPr="00000000" w14:paraId="0000003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—-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病史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b w:val="1"/>
          <w:rtl w:val="0"/>
        </w:rPr>
        <w:t xml:space="preserve">History of illnesses in the past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1.81818181818187"/>
        <w:gridCol w:w="1625.4545454545455"/>
        <w:gridCol w:w="4603.636363636364"/>
        <w:gridCol w:w="2298.090909090909"/>
        <w:tblGridChange w:id="0">
          <w:tblGrid>
            <w:gridCol w:w="501.81818181818187"/>
            <w:gridCol w:w="1625.4545454545455"/>
            <w:gridCol w:w="4603.636363636364"/>
            <w:gridCol w:w="2298.090909090909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過往的疾病</w:t>
            </w:r>
          </w:p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/病發日期</w:t>
            </w:r>
          </w:p>
          <w:p w:rsidR="00000000" w:rsidDel="00000000" w:rsidP="00000000" w:rsidRDefault="00000000" w:rsidRPr="00000000" w14:paraId="0000003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History of illness (date of occurrence）</w:t>
            </w:r>
          </w:p>
          <w:p w:rsidR="00000000" w:rsidDel="00000000" w:rsidP="00000000" w:rsidRDefault="00000000" w:rsidRPr="00000000" w14:paraId="0000004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被諮詢之醫生（公家或私家）/</w:t>
            </w:r>
          </w:p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當時採取的治療（手術、藥物等）</w:t>
            </w:r>
          </w:p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Doctor consulted (public or private)/Treatment undertaken（eg operation/drug treatment etc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治療結果/康復所需時間/現時可有繼續監察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Treatment result/ Recovery period/Current monitoring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zh_T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